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3DDFAFAB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.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3C0CE1E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1468C0" w:rsidRPr="000F2776">
        <w:rPr>
          <w:rFonts w:cstheme="minorHAnsi"/>
          <w:b/>
          <w:sz w:val="20"/>
          <w:szCs w:val="20"/>
        </w:rPr>
        <w:t>torka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056B1" w:rsidRPr="000F2776">
        <w:rPr>
          <w:rFonts w:cstheme="minorHAnsi"/>
          <w:b/>
          <w:sz w:val="20"/>
          <w:szCs w:val="20"/>
        </w:rPr>
        <w:t>1</w:t>
      </w:r>
      <w:r w:rsidR="00D04976" w:rsidRPr="000F2776">
        <w:rPr>
          <w:rFonts w:cstheme="minorHAnsi"/>
          <w:b/>
          <w:sz w:val="20"/>
          <w:szCs w:val="20"/>
        </w:rPr>
        <w:t xml:space="preserve">. </w:t>
      </w:r>
      <w:r w:rsidR="006760C0" w:rsidRPr="000F2776">
        <w:rPr>
          <w:rFonts w:cstheme="minorHAnsi"/>
          <w:b/>
          <w:sz w:val="20"/>
          <w:szCs w:val="20"/>
        </w:rPr>
        <w:t>marca</w:t>
      </w:r>
      <w:r w:rsidR="00D04976" w:rsidRPr="000F2776">
        <w:rPr>
          <w:rFonts w:cstheme="minorHAnsi"/>
          <w:b/>
          <w:sz w:val="20"/>
          <w:szCs w:val="20"/>
        </w:rPr>
        <w:t xml:space="preserve">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1468C0" w:rsidRPr="000F2776">
        <w:rPr>
          <w:rFonts w:cstheme="minorHAnsi"/>
          <w:b/>
          <w:sz w:val="20"/>
          <w:szCs w:val="20"/>
        </w:rPr>
        <w:t>četrtka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6760C0" w:rsidRPr="000F2776">
        <w:rPr>
          <w:rFonts w:cstheme="minorHAnsi"/>
          <w:b/>
          <w:sz w:val="20"/>
          <w:szCs w:val="20"/>
        </w:rPr>
        <w:t>1</w:t>
      </w:r>
      <w:r w:rsidR="009056B1" w:rsidRPr="000F2776">
        <w:rPr>
          <w:rFonts w:cstheme="minorHAnsi"/>
          <w:b/>
          <w:sz w:val="20"/>
          <w:szCs w:val="20"/>
        </w:rPr>
        <w:t>0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84392B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84392B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00A17CF4" w14:textId="28090E1C" w:rsidR="006760C0" w:rsidRPr="000F2776" w:rsidRDefault="0084392B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Renata.Stingl@kranjski-vrtci.si</w:t>
              </w:r>
            </w:hyperlink>
          </w:p>
          <w:p w14:paraId="4E5A9706" w14:textId="78EE64F7" w:rsidR="70983CFC" w:rsidRPr="000F2776" w:rsidRDefault="0084392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Lucija.Cernivec@kranjski-vrtci.si</w:t>
              </w:r>
            </w:hyperlink>
          </w:p>
          <w:p w14:paraId="2FA0BA5C" w14:textId="77777777" w:rsidR="00221D06" w:rsidRPr="000F2776" w:rsidRDefault="00221D0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84392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5CB754FB" w14:textId="6530EF11" w:rsidR="004F45FE" w:rsidRPr="000F2776" w:rsidRDefault="0084392B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10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  <w:p w14:paraId="5A39BBE3" w14:textId="77777777" w:rsidR="00012E79" w:rsidRPr="000F2776" w:rsidRDefault="00012E79" w:rsidP="004F45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7A60A42D" w14:textId="400E8CB7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</w:t>
            </w:r>
            <w:r w:rsidR="00CA4E66" w:rsidRPr="000F2776">
              <w:rPr>
                <w:rFonts w:cstheme="minorHAnsi"/>
                <w:sz w:val="20"/>
                <w:szCs w:val="20"/>
              </w:rPr>
              <w:t>768 144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372377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shd w:val="clear" w:color="auto" w:fill="auto"/>
          </w:tcPr>
          <w:p w14:paraId="3C04C87D" w14:textId="63F1E667" w:rsidR="007F09CC" w:rsidRPr="000F2776" w:rsidRDefault="00CA4E6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031 768 336</w:t>
            </w: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372377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shd w:val="clear" w:color="auto" w:fill="auto"/>
          </w:tcPr>
          <w:p w14:paraId="258AE55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372377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2F86CE96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11ED4C46" w14:textId="77777777" w:rsidR="007F09CC" w:rsidRPr="000F2776" w:rsidRDefault="00716C5E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031 768 061</w:t>
            </w:r>
          </w:p>
          <w:p w14:paraId="1097F4E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031 768 144</w:t>
            </w:r>
          </w:p>
        </w:tc>
        <w:tc>
          <w:tcPr>
            <w:tcW w:w="3585" w:type="dxa"/>
            <w:vMerge/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597F3006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31605767" w:rsidR="00D04976" w:rsidRPr="000F2776" w:rsidRDefault="0096198B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031 768 340</w:t>
            </w:r>
          </w:p>
        </w:tc>
        <w:tc>
          <w:tcPr>
            <w:tcW w:w="3585" w:type="dxa"/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shd w:val="clear" w:color="auto" w:fill="auto"/>
          </w:tcPr>
          <w:p w14:paraId="4B99056E" w14:textId="0D0CE53A" w:rsidR="00B75603" w:rsidRPr="000F2776" w:rsidRDefault="0084392B" w:rsidP="006760C0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4ABF643F" w:rsidR="00CF496B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585" w:type="dxa"/>
          </w:tcPr>
          <w:p w14:paraId="22C15C54" w14:textId="77777777" w:rsidR="003C76FA" w:rsidRPr="000F2776" w:rsidRDefault="0084392B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2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84392B" w:rsidP="003371B0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84392B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4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0FACE747" w14:textId="77313CA5" w:rsidR="00F23386" w:rsidRDefault="0084392B" w:rsidP="003C1811">
            <w:hyperlink r:id="rId15" w:history="1">
              <w:r w:rsidR="00F23386"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  <w:p w14:paraId="4D19D654" w14:textId="45488053" w:rsidR="005C6AC2" w:rsidRPr="000F2776" w:rsidRDefault="0084392B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Katja.Krzan@osorehek.si</w:t>
              </w:r>
            </w:hyperlink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84392B" w:rsidP="000376AC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84392B" w:rsidP="00A56ECA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84392B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9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84392B" w:rsidP="00372377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84392B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1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84392B" w:rsidP="00711035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765F35E0" w14:textId="77777777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PE Pri Dobri Lučki, Ljubljanska c. 24d, Kranj</w:t>
            </w: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84392B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84392B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4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D6CAF" w:rsidRPr="000F2776" w14:paraId="38E91EDC" w14:textId="77777777" w:rsidTr="597F3006">
        <w:trPr>
          <w:jc w:val="center"/>
        </w:trPr>
        <w:tc>
          <w:tcPr>
            <w:tcW w:w="3271" w:type="dxa"/>
          </w:tcPr>
          <w:p w14:paraId="111D2D4F" w14:textId="77777777" w:rsidR="009D6CAF" w:rsidRPr="000F2776" w:rsidRDefault="009D6CAF" w:rsidP="009D6CA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2776">
              <w:rPr>
                <w:rFonts w:cstheme="minorHAnsi"/>
                <w:sz w:val="20"/>
                <w:szCs w:val="20"/>
              </w:rPr>
              <w:t>Buan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4167" w:type="dxa"/>
          </w:tcPr>
          <w:p w14:paraId="5F0A7708" w14:textId="7FAB7394" w:rsidR="009D6CAF" w:rsidRPr="000F2776" w:rsidRDefault="009D6CAF" w:rsidP="009056B1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PE Zasebni vrtec </w:t>
            </w:r>
            <w:r w:rsidR="009056B1" w:rsidRPr="000F2776">
              <w:rPr>
                <w:rFonts w:cstheme="minorHAnsi"/>
                <w:sz w:val="20"/>
                <w:szCs w:val="20"/>
              </w:rPr>
              <w:t>Pri Dobri Vesni</w:t>
            </w:r>
            <w:r w:rsidRPr="000F2776">
              <w:rPr>
                <w:rFonts w:cstheme="minorHAnsi"/>
                <w:sz w:val="20"/>
                <w:szCs w:val="20"/>
              </w:rPr>
              <w:t>, Cesta Staneta Žagarja 30a, Kranj</w:t>
            </w:r>
          </w:p>
        </w:tc>
        <w:tc>
          <w:tcPr>
            <w:tcW w:w="1366" w:type="dxa"/>
          </w:tcPr>
          <w:p w14:paraId="7AECCB4F" w14:textId="77777777" w:rsidR="00331975" w:rsidRPr="000F2776" w:rsidRDefault="00331975" w:rsidP="00331975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4C82451D" w14:textId="69409932" w:rsidR="009D6CAF" w:rsidRPr="000F2776" w:rsidRDefault="00331975" w:rsidP="0033197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0FB78278" w14:textId="4A08CA79" w:rsidR="009D6CAF" w:rsidRPr="000F2776" w:rsidRDefault="0084392B" w:rsidP="00DD36D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5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</w:tc>
        <w:tc>
          <w:tcPr>
            <w:tcW w:w="3569" w:type="dxa"/>
          </w:tcPr>
          <w:p w14:paraId="1FC39945" w14:textId="30CA1723" w:rsidR="009D6CAF" w:rsidRPr="000F2776" w:rsidRDefault="0084392B" w:rsidP="00DD36D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6" w:history="1">
              <w:r w:rsidR="009056B1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1154B4"/>
    <w:rsid w:val="001226EB"/>
    <w:rsid w:val="00130786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4392B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A668F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26D27"/>
    <w:rsid w:val="00C419AF"/>
    <w:rsid w:val="00C42332"/>
    <w:rsid w:val="00C51259"/>
    <w:rsid w:val="00C8714D"/>
    <w:rsid w:val="00CA4E66"/>
    <w:rsid w:val="00CA5851"/>
    <w:rsid w:val="00CB270D"/>
    <w:rsid w:val="00CE506D"/>
    <w:rsid w:val="00CF496B"/>
    <w:rsid w:val="00D04976"/>
    <w:rsid w:val="00D05910"/>
    <w:rsid w:val="00D41F15"/>
    <w:rsid w:val="00D50503"/>
    <w:rsid w:val="00D537BF"/>
    <w:rsid w:val="00D541E9"/>
    <w:rsid w:val="00D548DE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23386"/>
    <w:rsid w:val="00F3075F"/>
    <w:rsid w:val="00F44C25"/>
    <w:rsid w:val="00F60CA5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Cernivec@kranjski-vrtci.si" TargetMode="External"/><Relationship Id="rId13" Type="http://schemas.openxmlformats.org/officeDocument/2006/relationships/hyperlink" Target="mailto:vrtec@sfpkr.si" TargetMode="External"/><Relationship Id="rId18" Type="http://schemas.openxmlformats.org/officeDocument/2006/relationships/hyperlink" Target="mailto:projekt2.skrpre@guest.arnes.si" TargetMode="External"/><Relationship Id="rId26" Type="http://schemas.openxmlformats.org/officeDocument/2006/relationships/hyperlink" Target="mailto:info@dobrateta.s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-strazisce.kr.edus.si/" TargetMode="External"/><Relationship Id="rId7" Type="http://schemas.openxmlformats.org/officeDocument/2006/relationships/hyperlink" Target="mailto:Renata.Stingl@kranjski-vrtci.si" TargetMode="External"/><Relationship Id="rId12" Type="http://schemas.openxmlformats.org/officeDocument/2006/relationships/hyperlink" Target="http://www.sfpkr.si/" TargetMode="External"/><Relationship Id="rId17" Type="http://schemas.openxmlformats.org/officeDocument/2006/relationships/hyperlink" Target="http://www.os-predoslje.si" TargetMode="External"/><Relationship Id="rId25" Type="http://schemas.openxmlformats.org/officeDocument/2006/relationships/hyperlink" Target="http://www.dobrateta.si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ja.Krzan@osorehek.si" TargetMode="External"/><Relationship Id="rId20" Type="http://schemas.openxmlformats.org/officeDocument/2006/relationships/hyperlink" Target="mailto:Mojca.Svab@osjenka.si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mailto:Margareta.Kutnjak@kranjski-vrtci.si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http://www.dobrateta.si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http://www.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Tadeja.Ferlez@kranjski-vrtci.si" TargetMode="External"/><Relationship Id="rId14" Type="http://schemas.openxmlformats.org/officeDocument/2006/relationships/hyperlink" Target="http://www.osorehek-vrtec.si" TargetMode="External"/><Relationship Id="rId22" Type="http://schemas.openxmlformats.org/officeDocument/2006/relationships/hyperlink" Target="mailto:os.strazisce@guest.arnes.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Maruša Pogačnik</cp:lastModifiedBy>
  <cp:revision>2</cp:revision>
  <cp:lastPrinted>2022-02-02T14:30:00Z</cp:lastPrinted>
  <dcterms:created xsi:type="dcterms:W3CDTF">2022-02-24T05:32:00Z</dcterms:created>
  <dcterms:modified xsi:type="dcterms:W3CDTF">2022-02-24T05:32:00Z</dcterms:modified>
</cp:coreProperties>
</file>